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224EB" w14:textId="706D1FE0" w:rsidR="00482529" w:rsidRDefault="00127F99" w:rsidP="00C706F1">
      <w:pPr>
        <w:spacing w:line="360" w:lineRule="auto"/>
        <w:contextualSpacing/>
        <w:jc w:val="right"/>
      </w:pPr>
      <w:r>
        <w:t xml:space="preserve">Grójec, </w:t>
      </w:r>
      <w:r w:rsidR="009E53FE">
        <w:t>19</w:t>
      </w:r>
      <w:r w:rsidR="00237E77">
        <w:t xml:space="preserve"> </w:t>
      </w:r>
      <w:r w:rsidR="002B62D4">
        <w:t>czerwca</w:t>
      </w:r>
      <w:r w:rsidR="00237E77">
        <w:t xml:space="preserve"> </w:t>
      </w:r>
      <w:r w:rsidR="00D2233C">
        <w:t>202</w:t>
      </w:r>
      <w:r w:rsidR="007C5F38">
        <w:t>4</w:t>
      </w:r>
      <w:r w:rsidR="00EF7036">
        <w:t xml:space="preserve">r.   </w:t>
      </w:r>
    </w:p>
    <w:p w14:paraId="55CEFAF3" w14:textId="77777777" w:rsidR="00ED5FB5" w:rsidRDefault="00ED5FB5" w:rsidP="00C706F1">
      <w:pPr>
        <w:spacing w:line="360" w:lineRule="auto"/>
        <w:contextualSpacing/>
        <w:jc w:val="right"/>
      </w:pPr>
    </w:p>
    <w:p w14:paraId="3442EC09" w14:textId="63E7E7DE" w:rsidR="00FF5489" w:rsidRPr="0041177D" w:rsidRDefault="0041177D" w:rsidP="0041177D">
      <w:pPr>
        <w:pStyle w:val="Tekstpodstawowy"/>
        <w:tabs>
          <w:tab w:val="clear" w:pos="360"/>
          <w:tab w:val="left" w:pos="708"/>
          <w:tab w:val="left" w:pos="4962"/>
        </w:tabs>
        <w:ind w:left="708" w:firstLine="3540"/>
        <w:contextualSpacing/>
        <w:rPr>
          <w:b/>
          <w:bCs/>
          <w:sz w:val="28"/>
          <w:szCs w:val="28"/>
        </w:rPr>
      </w:pPr>
      <w:r w:rsidRPr="0041177D">
        <w:rPr>
          <w:b/>
          <w:bCs/>
          <w:sz w:val="28"/>
          <w:szCs w:val="28"/>
        </w:rPr>
        <w:t xml:space="preserve">Radni Rady Powiatu </w:t>
      </w:r>
    </w:p>
    <w:p w14:paraId="57941CCC" w14:textId="77777777" w:rsidR="0041177D" w:rsidRDefault="0041177D" w:rsidP="00EA31A1">
      <w:pPr>
        <w:pStyle w:val="Tekstpodstawowy"/>
        <w:tabs>
          <w:tab w:val="clear" w:pos="360"/>
          <w:tab w:val="left" w:pos="708"/>
          <w:tab w:val="left" w:pos="4962"/>
        </w:tabs>
        <w:contextualSpacing/>
      </w:pPr>
    </w:p>
    <w:p w14:paraId="59F6D6F0" w14:textId="77777777" w:rsidR="0041177D" w:rsidRDefault="0041177D" w:rsidP="00EA31A1">
      <w:pPr>
        <w:pStyle w:val="Tekstpodstawowy"/>
        <w:tabs>
          <w:tab w:val="clear" w:pos="360"/>
          <w:tab w:val="left" w:pos="708"/>
          <w:tab w:val="left" w:pos="4962"/>
        </w:tabs>
        <w:contextualSpacing/>
      </w:pPr>
    </w:p>
    <w:p w14:paraId="7C40F599" w14:textId="4E44D816" w:rsidR="00EF7036" w:rsidRDefault="00F83E20" w:rsidP="00A32DC9">
      <w:pPr>
        <w:pStyle w:val="Tekstpodstawowy"/>
        <w:tabs>
          <w:tab w:val="clear" w:pos="360"/>
          <w:tab w:val="left" w:pos="567"/>
          <w:tab w:val="left" w:pos="4962"/>
        </w:tabs>
        <w:spacing w:line="360" w:lineRule="auto"/>
        <w:contextualSpacing/>
      </w:pPr>
      <w:r>
        <w:tab/>
      </w:r>
      <w:r w:rsidR="00BB13DD">
        <w:t>U</w:t>
      </w:r>
      <w:r w:rsidR="00D2233C">
        <w:t xml:space="preserve">przejmie zawiadamiam, że w dniu </w:t>
      </w:r>
      <w:r w:rsidR="00002913">
        <w:rPr>
          <w:b/>
        </w:rPr>
        <w:t>27</w:t>
      </w:r>
      <w:r w:rsidR="007C5F38">
        <w:rPr>
          <w:b/>
        </w:rPr>
        <w:t xml:space="preserve"> </w:t>
      </w:r>
      <w:r w:rsidR="002B62D4" w:rsidRPr="002B62D4">
        <w:rPr>
          <w:b/>
        </w:rPr>
        <w:t>czerwca</w:t>
      </w:r>
      <w:r w:rsidR="00942732">
        <w:rPr>
          <w:b/>
        </w:rPr>
        <w:t xml:space="preserve"> </w:t>
      </w:r>
      <w:r w:rsidR="009D09EB">
        <w:rPr>
          <w:b/>
        </w:rPr>
        <w:t>202</w:t>
      </w:r>
      <w:r w:rsidR="007C5F38">
        <w:rPr>
          <w:b/>
        </w:rPr>
        <w:t>4</w:t>
      </w:r>
      <w:r w:rsidR="00EF7036">
        <w:rPr>
          <w:b/>
        </w:rPr>
        <w:t>r.</w:t>
      </w:r>
      <w:r w:rsidR="00942732">
        <w:rPr>
          <w:b/>
        </w:rPr>
        <w:t xml:space="preserve"> </w:t>
      </w:r>
      <w:r w:rsidR="00002913">
        <w:rPr>
          <w:b/>
        </w:rPr>
        <w:t>/czwartek</w:t>
      </w:r>
      <w:r w:rsidR="008D47A1" w:rsidRPr="000B370A">
        <w:rPr>
          <w:b/>
        </w:rPr>
        <w:t>/</w:t>
      </w:r>
      <w:r w:rsidR="00EF7036" w:rsidRPr="000B370A">
        <w:rPr>
          <w:b/>
        </w:rPr>
        <w:t xml:space="preserve"> </w:t>
      </w:r>
      <w:r w:rsidR="00402BC8">
        <w:rPr>
          <w:b/>
        </w:rPr>
        <w:t xml:space="preserve">o </w:t>
      </w:r>
      <w:r w:rsidR="00EF7036">
        <w:rPr>
          <w:b/>
        </w:rPr>
        <w:t>godz.</w:t>
      </w:r>
      <w:r w:rsidR="00EF7036">
        <w:t xml:space="preserve"> </w:t>
      </w:r>
      <w:r w:rsidR="0070712A" w:rsidRPr="00642222">
        <w:rPr>
          <w:b/>
          <w:bCs/>
        </w:rPr>
        <w:t>10</w:t>
      </w:r>
      <w:r w:rsidR="00F2507F" w:rsidRPr="008D47A1">
        <w:rPr>
          <w:b/>
          <w:color w:val="000000" w:themeColor="text1"/>
        </w:rPr>
        <w:t>.00</w:t>
      </w:r>
      <w:r w:rsidR="00482529" w:rsidRPr="008D47A1">
        <w:rPr>
          <w:color w:val="000000" w:themeColor="text1"/>
        </w:rPr>
        <w:t xml:space="preserve"> </w:t>
      </w:r>
      <w:r w:rsidR="00482529">
        <w:t xml:space="preserve">zwołuję Sesję Rady </w:t>
      </w:r>
      <w:r w:rsidR="00EF7036">
        <w:t>Powiatu Grójeckiego</w:t>
      </w:r>
      <w:r w:rsidR="000A74E0">
        <w:t>,</w:t>
      </w:r>
      <w:r w:rsidR="000A74E0" w:rsidRPr="000A74E0">
        <w:rPr>
          <w:szCs w:val="24"/>
        </w:rPr>
        <w:t xml:space="preserve"> </w:t>
      </w:r>
      <w:r w:rsidR="000A74E0" w:rsidRPr="00724E8E">
        <w:rPr>
          <w:szCs w:val="24"/>
        </w:rPr>
        <w:t>na którą serdecznie zapraszam.</w:t>
      </w:r>
    </w:p>
    <w:p w14:paraId="631AFC32" w14:textId="77777777" w:rsidR="000C6151" w:rsidRPr="00ED5FB5" w:rsidRDefault="00EF7036" w:rsidP="00A32DC9">
      <w:pPr>
        <w:pStyle w:val="Tekstpodstawowy"/>
        <w:tabs>
          <w:tab w:val="clear" w:pos="360"/>
          <w:tab w:val="left" w:pos="708"/>
        </w:tabs>
        <w:spacing w:line="360" w:lineRule="auto"/>
        <w:ind w:firstLine="567"/>
        <w:contextualSpacing/>
        <w:rPr>
          <w:snapToGrid w:val="0"/>
        </w:rPr>
      </w:pPr>
      <w:r>
        <w:t xml:space="preserve">Sesja odbędzie się </w:t>
      </w:r>
      <w:r>
        <w:rPr>
          <w:snapToGrid w:val="0"/>
        </w:rPr>
        <w:t xml:space="preserve">w </w:t>
      </w:r>
      <w:r w:rsidR="00AC6A1A">
        <w:rPr>
          <w:snapToGrid w:val="0"/>
        </w:rPr>
        <w:t>S</w:t>
      </w:r>
      <w:r>
        <w:rPr>
          <w:snapToGrid w:val="0"/>
        </w:rPr>
        <w:t xml:space="preserve">ali </w:t>
      </w:r>
      <w:r w:rsidR="00AC6A1A">
        <w:rPr>
          <w:snapToGrid w:val="0"/>
        </w:rPr>
        <w:t>K</w:t>
      </w:r>
      <w:r>
        <w:rPr>
          <w:snapToGrid w:val="0"/>
        </w:rPr>
        <w:t xml:space="preserve">onferencyjnej Starostwa Powiatowego w Grójcu,  </w:t>
      </w:r>
      <w:r w:rsidR="00127F99">
        <w:rPr>
          <w:snapToGrid w:val="0"/>
        </w:rPr>
        <w:br/>
      </w:r>
      <w:r>
        <w:rPr>
          <w:snapToGrid w:val="0"/>
        </w:rPr>
        <w:t>ul. J. Piłsudskiego 59.</w:t>
      </w:r>
    </w:p>
    <w:p w14:paraId="1D49EFB2" w14:textId="77777777" w:rsidR="006800E9" w:rsidRDefault="006800E9" w:rsidP="00ED5FB5">
      <w:pPr>
        <w:pStyle w:val="Tekstpodstawowy"/>
        <w:tabs>
          <w:tab w:val="clear" w:pos="360"/>
          <w:tab w:val="left" w:pos="708"/>
        </w:tabs>
        <w:spacing w:line="276" w:lineRule="auto"/>
        <w:ind w:right="-284"/>
        <w:contextualSpacing/>
        <w:rPr>
          <w:b/>
          <w:u w:val="single"/>
        </w:rPr>
      </w:pPr>
      <w:r w:rsidRPr="00B201F4">
        <w:rPr>
          <w:b/>
          <w:u w:val="single"/>
        </w:rPr>
        <w:t>Proponowany porządek obrad:</w:t>
      </w:r>
    </w:p>
    <w:p w14:paraId="387D37DC" w14:textId="77777777" w:rsidR="000C6151" w:rsidRPr="002B62D4" w:rsidRDefault="000C6151" w:rsidP="00ED5FB5">
      <w:pPr>
        <w:pStyle w:val="Tekstpodstawowy"/>
        <w:tabs>
          <w:tab w:val="clear" w:pos="360"/>
          <w:tab w:val="left" w:pos="708"/>
        </w:tabs>
        <w:spacing w:line="276" w:lineRule="auto"/>
        <w:ind w:right="-284"/>
        <w:contextualSpacing/>
        <w:rPr>
          <w:sz w:val="16"/>
          <w:szCs w:val="16"/>
          <w:u w:val="single"/>
        </w:rPr>
      </w:pPr>
    </w:p>
    <w:p w14:paraId="36D4D59A" w14:textId="77777777" w:rsidR="006800E9" w:rsidRPr="00EF7036" w:rsidRDefault="006800E9" w:rsidP="00237E77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  <w:jc w:val="both"/>
      </w:pPr>
      <w:r w:rsidRPr="00EF7036">
        <w:t xml:space="preserve">Otwarcie </w:t>
      </w:r>
      <w:r w:rsidR="00E96705">
        <w:t>S</w:t>
      </w:r>
      <w:r w:rsidRPr="00EF7036">
        <w:t>esji.</w:t>
      </w:r>
    </w:p>
    <w:p w14:paraId="1E135741" w14:textId="77777777" w:rsidR="006800E9" w:rsidRDefault="006800E9" w:rsidP="00237E77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  <w:jc w:val="both"/>
      </w:pPr>
      <w:r w:rsidRPr="00EF7036">
        <w:t>Stwierdzenie prawomocności obrad.</w:t>
      </w:r>
    </w:p>
    <w:p w14:paraId="67071813" w14:textId="77777777" w:rsidR="006800E9" w:rsidRDefault="006800E9" w:rsidP="00237E77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  <w:jc w:val="both"/>
      </w:pPr>
      <w:r w:rsidRPr="00EF7036">
        <w:t>Prz</w:t>
      </w:r>
      <w:r w:rsidR="00B13805">
        <w:t>yjęcie</w:t>
      </w:r>
      <w:r w:rsidR="00C96C76">
        <w:t xml:space="preserve"> </w:t>
      </w:r>
      <w:r w:rsidRPr="00EF7036">
        <w:t>porządku obrad.</w:t>
      </w:r>
    </w:p>
    <w:p w14:paraId="16338B57" w14:textId="362B2B96" w:rsidR="001D7A4F" w:rsidRDefault="001D7A4F" w:rsidP="00237E77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  <w:jc w:val="both"/>
      </w:pPr>
      <w:r>
        <w:t xml:space="preserve">Przyjęcie protokołu z dnia </w:t>
      </w:r>
      <w:r w:rsidR="0071545C">
        <w:t>7 maja 2024 r.</w:t>
      </w:r>
      <w:r w:rsidR="00FF1EE5">
        <w:t xml:space="preserve">, 17 maja 2024 r. oraz z dnia 7 czerwca 2024 r. </w:t>
      </w:r>
      <w:r w:rsidR="0071545C">
        <w:t xml:space="preserve"> </w:t>
      </w:r>
    </w:p>
    <w:p w14:paraId="52753470" w14:textId="77777777" w:rsidR="00A55F56" w:rsidRPr="00A62340" w:rsidRDefault="00A55F56" w:rsidP="00D91D74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cs="Arial"/>
          <w:szCs w:val="24"/>
        </w:rPr>
      </w:pPr>
      <w:r w:rsidRPr="00AC6A1A">
        <w:rPr>
          <w:rFonts w:cs="Arial"/>
          <w:color w:val="000000"/>
          <w:szCs w:val="24"/>
          <w:shd w:val="clear" w:color="auto" w:fill="FFFFFF"/>
        </w:rPr>
        <w:t>Sprawozdanie Starosty Grójeckiego z pracy Zarządu Powiatu i informacje Starosty Grójeckiego.</w:t>
      </w:r>
    </w:p>
    <w:p w14:paraId="7569907D" w14:textId="58F9C451" w:rsidR="00113456" w:rsidRPr="00113456" w:rsidRDefault="00AC6A1A" w:rsidP="00A32DC9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  <w:shd w:val="clear" w:color="auto" w:fill="FFFFFF"/>
        </w:rPr>
        <w:t xml:space="preserve">Zapoznanie się z </w:t>
      </w:r>
      <w:r w:rsidR="00A72A93">
        <w:rPr>
          <w:rFonts w:cs="Arial"/>
          <w:color w:val="000000"/>
          <w:szCs w:val="24"/>
          <w:shd w:val="clear" w:color="auto" w:fill="FFFFFF"/>
        </w:rPr>
        <w:t>r</w:t>
      </w:r>
      <w:r>
        <w:rPr>
          <w:rFonts w:cs="Arial"/>
          <w:color w:val="000000"/>
          <w:szCs w:val="24"/>
          <w:shd w:val="clear" w:color="auto" w:fill="FFFFFF"/>
        </w:rPr>
        <w:t>aportem o stanie powiatu</w:t>
      </w:r>
      <w:r w:rsidR="00D2233C">
        <w:rPr>
          <w:rFonts w:cs="Arial"/>
          <w:color w:val="000000"/>
          <w:szCs w:val="24"/>
          <w:shd w:val="clear" w:color="auto" w:fill="FFFFFF"/>
        </w:rPr>
        <w:t xml:space="preserve"> za 202</w:t>
      </w:r>
      <w:r w:rsidR="007C5F38">
        <w:rPr>
          <w:rFonts w:cs="Arial"/>
          <w:color w:val="000000"/>
          <w:szCs w:val="24"/>
          <w:shd w:val="clear" w:color="auto" w:fill="FFFFFF"/>
        </w:rPr>
        <w:t>3</w:t>
      </w:r>
      <w:r w:rsidR="00A32DC9">
        <w:rPr>
          <w:rFonts w:cs="Arial"/>
          <w:color w:val="000000"/>
          <w:szCs w:val="24"/>
          <w:shd w:val="clear" w:color="auto" w:fill="FFFFFF"/>
        </w:rPr>
        <w:t>r.,</w:t>
      </w:r>
    </w:p>
    <w:p w14:paraId="6DD90983" w14:textId="2611F4AE" w:rsidR="00AC6A1A" w:rsidRDefault="00A72A93" w:rsidP="00237E77">
      <w:pPr>
        <w:pStyle w:val="Akapitzlist"/>
        <w:numPr>
          <w:ilvl w:val="1"/>
          <w:numId w:val="1"/>
        </w:numPr>
        <w:tabs>
          <w:tab w:val="num" w:pos="360"/>
        </w:tabs>
        <w:spacing w:line="360" w:lineRule="auto"/>
        <w:ind w:left="426" w:hanging="426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debata nad </w:t>
      </w:r>
      <w:r w:rsidR="00113456">
        <w:rPr>
          <w:rFonts w:cs="Arial"/>
          <w:szCs w:val="24"/>
        </w:rPr>
        <w:t>raport</w:t>
      </w:r>
      <w:r w:rsidR="00184EA6">
        <w:rPr>
          <w:rFonts w:cs="Arial"/>
          <w:szCs w:val="24"/>
        </w:rPr>
        <w:t xml:space="preserve">em </w:t>
      </w:r>
      <w:r w:rsidR="00D2233C">
        <w:rPr>
          <w:rFonts w:cs="Arial"/>
          <w:szCs w:val="24"/>
        </w:rPr>
        <w:t>o stanie powiatu za 202</w:t>
      </w:r>
      <w:r w:rsidR="007C5F38">
        <w:rPr>
          <w:rFonts w:cs="Arial"/>
          <w:szCs w:val="24"/>
        </w:rPr>
        <w:t>3</w:t>
      </w:r>
      <w:r w:rsidR="00C05329">
        <w:rPr>
          <w:rFonts w:cs="Arial"/>
          <w:szCs w:val="24"/>
        </w:rPr>
        <w:t>r.</w:t>
      </w:r>
      <w:r w:rsidR="00113456">
        <w:rPr>
          <w:rFonts w:cs="Arial"/>
          <w:szCs w:val="24"/>
        </w:rPr>
        <w:t>,</w:t>
      </w:r>
    </w:p>
    <w:p w14:paraId="3A4EDB67" w14:textId="77777777" w:rsidR="00113456" w:rsidRPr="00113456" w:rsidRDefault="00113456" w:rsidP="00237E77">
      <w:pPr>
        <w:pStyle w:val="Akapitzlist"/>
        <w:numPr>
          <w:ilvl w:val="1"/>
          <w:numId w:val="1"/>
        </w:numPr>
        <w:tabs>
          <w:tab w:val="num" w:pos="360"/>
        </w:tabs>
        <w:spacing w:line="360" w:lineRule="auto"/>
        <w:ind w:left="426" w:hanging="426"/>
        <w:jc w:val="both"/>
        <w:rPr>
          <w:rFonts w:cs="Arial"/>
          <w:szCs w:val="24"/>
        </w:rPr>
      </w:pPr>
      <w:r w:rsidRPr="005464A9">
        <w:rPr>
          <w:rFonts w:cs="Arial"/>
          <w:szCs w:val="24"/>
          <w:shd w:val="clear" w:color="auto" w:fill="FFFFFF"/>
        </w:rPr>
        <w:t>podjęcie uchwały w sprawie</w:t>
      </w:r>
      <w:r>
        <w:rPr>
          <w:rFonts w:cs="Arial"/>
          <w:szCs w:val="24"/>
          <w:shd w:val="clear" w:color="auto" w:fill="FFFFFF"/>
        </w:rPr>
        <w:t xml:space="preserve"> </w:t>
      </w:r>
      <w:r w:rsidR="00A72A93">
        <w:rPr>
          <w:rFonts w:cs="Arial"/>
          <w:szCs w:val="24"/>
          <w:shd w:val="clear" w:color="auto" w:fill="FFFFFF"/>
        </w:rPr>
        <w:t xml:space="preserve">udzielenia </w:t>
      </w:r>
      <w:r w:rsidR="00184EA6">
        <w:rPr>
          <w:rFonts w:cs="Arial"/>
          <w:szCs w:val="24"/>
          <w:shd w:val="clear" w:color="auto" w:fill="FFFFFF"/>
        </w:rPr>
        <w:t>Zarządowi Powiatu</w:t>
      </w:r>
      <w:r w:rsidR="00A72A93">
        <w:rPr>
          <w:rFonts w:cs="Arial"/>
          <w:szCs w:val="24"/>
          <w:shd w:val="clear" w:color="auto" w:fill="FFFFFF"/>
        </w:rPr>
        <w:t xml:space="preserve"> wotum zaufania</w:t>
      </w:r>
      <w:r w:rsidR="00184EA6">
        <w:rPr>
          <w:rFonts w:cs="Arial"/>
          <w:szCs w:val="24"/>
          <w:shd w:val="clear" w:color="auto" w:fill="FFFFFF"/>
        </w:rPr>
        <w:t>.</w:t>
      </w:r>
      <w:r w:rsidR="00C05329">
        <w:rPr>
          <w:rFonts w:cs="Arial"/>
          <w:szCs w:val="24"/>
          <w:shd w:val="clear" w:color="auto" w:fill="FFFFFF"/>
        </w:rPr>
        <w:t xml:space="preserve"> </w:t>
      </w:r>
    </w:p>
    <w:p w14:paraId="7E43DF26" w14:textId="77777777" w:rsidR="00EE6D70" w:rsidRPr="005464A9" w:rsidRDefault="00EE6D70" w:rsidP="00237E77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Style w:val="apple-converted-space"/>
          <w:rFonts w:cs="Arial"/>
          <w:szCs w:val="24"/>
        </w:rPr>
      </w:pPr>
      <w:r w:rsidRPr="005464A9">
        <w:rPr>
          <w:rFonts w:cs="Arial"/>
          <w:szCs w:val="24"/>
          <w:shd w:val="clear" w:color="auto" w:fill="FFFFFF"/>
        </w:rPr>
        <w:t>Zapoznanie się ze szczegółowymi sprawozdaniami Zarządu Powiatu:</w:t>
      </w:r>
      <w:r w:rsidRPr="005464A9">
        <w:rPr>
          <w:rStyle w:val="apple-converted-space"/>
          <w:rFonts w:cs="Arial"/>
          <w:szCs w:val="24"/>
          <w:shd w:val="clear" w:color="auto" w:fill="FFFFFF"/>
        </w:rPr>
        <w:t> </w:t>
      </w:r>
    </w:p>
    <w:p w14:paraId="0CD4A1C1" w14:textId="6D1F851D" w:rsidR="00EE6D70" w:rsidRPr="005464A9" w:rsidRDefault="00B756CB" w:rsidP="00237E7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Cs w:val="24"/>
        </w:rPr>
      </w:pPr>
      <w:r w:rsidRPr="005464A9">
        <w:rPr>
          <w:rFonts w:cs="Arial"/>
          <w:szCs w:val="24"/>
          <w:shd w:val="clear" w:color="auto" w:fill="FFFFFF"/>
        </w:rPr>
        <w:t>o</w:t>
      </w:r>
      <w:r w:rsidR="00D2233C">
        <w:rPr>
          <w:rFonts w:cs="Arial"/>
          <w:szCs w:val="24"/>
          <w:shd w:val="clear" w:color="auto" w:fill="FFFFFF"/>
        </w:rPr>
        <w:t xml:space="preserve"> wykonaniu budżetu powiatu </w:t>
      </w:r>
      <w:r w:rsidR="00E11764">
        <w:rPr>
          <w:rFonts w:cs="Arial"/>
          <w:szCs w:val="24"/>
          <w:shd w:val="clear" w:color="auto" w:fill="FFFFFF"/>
        </w:rPr>
        <w:t xml:space="preserve">za </w:t>
      </w:r>
      <w:r w:rsidR="00D2233C">
        <w:rPr>
          <w:rFonts w:cs="Arial"/>
          <w:szCs w:val="24"/>
          <w:shd w:val="clear" w:color="auto" w:fill="FFFFFF"/>
        </w:rPr>
        <w:t>202</w:t>
      </w:r>
      <w:r w:rsidR="007C5F38">
        <w:rPr>
          <w:rFonts w:cs="Arial"/>
          <w:szCs w:val="24"/>
          <w:shd w:val="clear" w:color="auto" w:fill="FFFFFF"/>
        </w:rPr>
        <w:t>3</w:t>
      </w:r>
      <w:r w:rsidR="00EE6D70" w:rsidRPr="005464A9">
        <w:rPr>
          <w:rFonts w:cs="Arial"/>
          <w:szCs w:val="24"/>
          <w:shd w:val="clear" w:color="auto" w:fill="FFFFFF"/>
        </w:rPr>
        <w:t>r.,</w:t>
      </w:r>
    </w:p>
    <w:p w14:paraId="544E20C9" w14:textId="77777777" w:rsidR="00EE6D70" w:rsidRPr="0010627C" w:rsidRDefault="00EE6D70" w:rsidP="00237E7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pacing w:val="-2"/>
          <w:szCs w:val="24"/>
        </w:rPr>
      </w:pPr>
      <w:r w:rsidRPr="0010627C">
        <w:rPr>
          <w:rFonts w:cs="Arial"/>
          <w:spacing w:val="-2"/>
          <w:szCs w:val="24"/>
          <w:shd w:val="clear" w:color="auto" w:fill="FFFFFF"/>
        </w:rPr>
        <w:t>sprawozdaniem finansowym składającym się z bilansów jednostek budżetowych, rachunków zysków i strat oraz zestawieniem zmian w funduszu jednostek,</w:t>
      </w:r>
    </w:p>
    <w:p w14:paraId="544C9749" w14:textId="77777777" w:rsidR="00EE6D70" w:rsidRPr="005464A9" w:rsidRDefault="00EE6D70" w:rsidP="00237E7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Cs w:val="24"/>
        </w:rPr>
      </w:pPr>
      <w:r w:rsidRPr="005464A9">
        <w:rPr>
          <w:rFonts w:cs="Arial"/>
          <w:szCs w:val="24"/>
          <w:shd w:val="clear" w:color="auto" w:fill="FFFFFF"/>
        </w:rPr>
        <w:t>informacją o stanie mienia</w:t>
      </w:r>
      <w:r w:rsidR="00B756CB" w:rsidRPr="005464A9">
        <w:rPr>
          <w:rFonts w:cs="Arial"/>
          <w:szCs w:val="24"/>
          <w:shd w:val="clear" w:color="auto" w:fill="FFFFFF"/>
        </w:rPr>
        <w:t xml:space="preserve"> komunalnego</w:t>
      </w:r>
      <w:r w:rsidRPr="005464A9">
        <w:rPr>
          <w:rFonts w:cs="Arial"/>
          <w:szCs w:val="24"/>
          <w:shd w:val="clear" w:color="auto" w:fill="FFFFFF"/>
        </w:rPr>
        <w:t>,</w:t>
      </w:r>
    </w:p>
    <w:p w14:paraId="1954A450" w14:textId="2168B396" w:rsidR="00EE6D70" w:rsidRPr="005464A9" w:rsidRDefault="00EE6D70" w:rsidP="00237E7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Cs w:val="24"/>
        </w:rPr>
      </w:pPr>
      <w:r w:rsidRPr="005464A9">
        <w:rPr>
          <w:rFonts w:cs="Arial"/>
          <w:szCs w:val="24"/>
          <w:shd w:val="clear" w:color="auto" w:fill="FFFFFF"/>
        </w:rPr>
        <w:t xml:space="preserve">opinią Regionalnej Izby Obrachunkowej </w:t>
      </w:r>
      <w:r w:rsidR="00C96C76">
        <w:rPr>
          <w:rFonts w:cs="Arial"/>
          <w:szCs w:val="24"/>
          <w:shd w:val="clear" w:color="auto" w:fill="FFFFFF"/>
        </w:rPr>
        <w:t xml:space="preserve">dot. </w:t>
      </w:r>
      <w:r w:rsidRPr="005464A9">
        <w:rPr>
          <w:rFonts w:cs="Arial"/>
          <w:szCs w:val="24"/>
          <w:shd w:val="clear" w:color="auto" w:fill="FFFFFF"/>
        </w:rPr>
        <w:t>sprawozdani</w:t>
      </w:r>
      <w:r w:rsidR="00C96C76">
        <w:rPr>
          <w:rFonts w:cs="Arial"/>
          <w:szCs w:val="24"/>
          <w:shd w:val="clear" w:color="auto" w:fill="FFFFFF"/>
        </w:rPr>
        <w:t>a,</w:t>
      </w:r>
      <w:r w:rsidRPr="005464A9">
        <w:rPr>
          <w:rFonts w:cs="Arial"/>
          <w:szCs w:val="24"/>
          <w:shd w:val="clear" w:color="auto" w:fill="FFFFFF"/>
        </w:rPr>
        <w:t xml:space="preserve"> o którym mowa</w:t>
      </w:r>
      <w:r w:rsidRPr="005464A9">
        <w:rPr>
          <w:rStyle w:val="apple-converted-space"/>
          <w:rFonts w:cs="Arial"/>
          <w:szCs w:val="24"/>
          <w:shd w:val="clear" w:color="auto" w:fill="FFFFFF"/>
        </w:rPr>
        <w:t> </w:t>
      </w:r>
      <w:r w:rsidRPr="005464A9">
        <w:rPr>
          <w:rFonts w:cs="Arial"/>
          <w:szCs w:val="24"/>
        </w:rPr>
        <w:br/>
      </w:r>
      <w:r w:rsidRPr="005464A9">
        <w:rPr>
          <w:rFonts w:cs="Arial"/>
          <w:szCs w:val="24"/>
          <w:shd w:val="clear" w:color="auto" w:fill="FFFFFF"/>
        </w:rPr>
        <w:t xml:space="preserve">w pkt. </w:t>
      </w:r>
      <w:r w:rsidR="001A6608">
        <w:rPr>
          <w:rFonts w:cs="Arial"/>
          <w:szCs w:val="24"/>
          <w:shd w:val="clear" w:color="auto" w:fill="FFFFFF"/>
        </w:rPr>
        <w:t>7</w:t>
      </w:r>
      <w:r w:rsidR="00AF312E">
        <w:rPr>
          <w:rFonts w:cs="Arial"/>
          <w:szCs w:val="24"/>
          <w:shd w:val="clear" w:color="auto" w:fill="FFFFFF"/>
        </w:rPr>
        <w:t>.1</w:t>
      </w:r>
      <w:r w:rsidRPr="005464A9">
        <w:rPr>
          <w:rFonts w:cs="Arial"/>
          <w:szCs w:val="24"/>
          <w:shd w:val="clear" w:color="auto" w:fill="FFFFFF"/>
        </w:rPr>
        <w:t xml:space="preserve">, </w:t>
      </w:r>
    </w:p>
    <w:p w14:paraId="5F304DE7" w14:textId="3030480D" w:rsidR="00EE6D70" w:rsidRPr="005464A9" w:rsidRDefault="00EE6D70" w:rsidP="00237E7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Style w:val="apple-converted-space"/>
          <w:rFonts w:cs="Arial"/>
          <w:szCs w:val="24"/>
        </w:rPr>
      </w:pPr>
      <w:r w:rsidRPr="005464A9">
        <w:rPr>
          <w:rFonts w:cs="Arial"/>
          <w:szCs w:val="24"/>
          <w:shd w:val="clear" w:color="auto" w:fill="FFFFFF"/>
        </w:rPr>
        <w:t>informacją o trybie i sposobie udzie</w:t>
      </w:r>
      <w:r w:rsidR="00D2233C">
        <w:rPr>
          <w:rFonts w:cs="Arial"/>
          <w:szCs w:val="24"/>
          <w:shd w:val="clear" w:color="auto" w:fill="FFFFFF"/>
        </w:rPr>
        <w:t>lania zamówień publicznych w 202</w:t>
      </w:r>
      <w:r w:rsidR="007C5F38">
        <w:rPr>
          <w:rFonts w:cs="Arial"/>
          <w:szCs w:val="24"/>
          <w:shd w:val="clear" w:color="auto" w:fill="FFFFFF"/>
        </w:rPr>
        <w:t>3</w:t>
      </w:r>
      <w:r w:rsidRPr="005464A9">
        <w:rPr>
          <w:rFonts w:cs="Arial"/>
          <w:szCs w:val="24"/>
          <w:shd w:val="clear" w:color="auto" w:fill="FFFFFF"/>
        </w:rPr>
        <w:t>r.</w:t>
      </w:r>
      <w:r w:rsidRPr="005464A9">
        <w:rPr>
          <w:rStyle w:val="apple-converted-space"/>
          <w:rFonts w:cs="Arial"/>
          <w:szCs w:val="24"/>
          <w:shd w:val="clear" w:color="auto" w:fill="FFFFFF"/>
        </w:rPr>
        <w:t>,</w:t>
      </w:r>
    </w:p>
    <w:p w14:paraId="5B2983A3" w14:textId="45690145" w:rsidR="00EE6D70" w:rsidRPr="005464A9" w:rsidRDefault="00EE6D70" w:rsidP="00237E7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Cs w:val="24"/>
        </w:rPr>
      </w:pPr>
      <w:r w:rsidRPr="005464A9">
        <w:rPr>
          <w:rFonts w:cs="Arial"/>
          <w:szCs w:val="24"/>
          <w:shd w:val="clear" w:color="auto" w:fill="FFFFFF"/>
        </w:rPr>
        <w:t xml:space="preserve">podjęcie uchwały w sprawie rozpatrzenia i zatwierdzenia sprawozdania Zarządu Powiatu z wykonania budżetu i sprawozdania </w:t>
      </w:r>
      <w:r w:rsidR="00D2233C">
        <w:rPr>
          <w:rFonts w:cs="Arial"/>
          <w:szCs w:val="24"/>
          <w:shd w:val="clear" w:color="auto" w:fill="FFFFFF"/>
        </w:rPr>
        <w:t>finansowego za 20</w:t>
      </w:r>
      <w:r w:rsidR="002B62D4">
        <w:rPr>
          <w:rFonts w:cs="Arial"/>
          <w:szCs w:val="24"/>
          <w:shd w:val="clear" w:color="auto" w:fill="FFFFFF"/>
        </w:rPr>
        <w:t>2</w:t>
      </w:r>
      <w:r w:rsidR="00B6308F">
        <w:rPr>
          <w:rFonts w:cs="Arial"/>
          <w:szCs w:val="24"/>
          <w:shd w:val="clear" w:color="auto" w:fill="FFFFFF"/>
        </w:rPr>
        <w:t>3</w:t>
      </w:r>
      <w:r w:rsidRPr="005464A9">
        <w:rPr>
          <w:rFonts w:cs="Arial"/>
          <w:szCs w:val="24"/>
          <w:shd w:val="clear" w:color="auto" w:fill="FFFFFF"/>
        </w:rPr>
        <w:t>r.</w:t>
      </w:r>
      <w:r w:rsidRPr="005464A9">
        <w:rPr>
          <w:rStyle w:val="apple-converted-space"/>
          <w:rFonts w:cs="Arial"/>
          <w:szCs w:val="24"/>
          <w:shd w:val="clear" w:color="auto" w:fill="FFFFFF"/>
        </w:rPr>
        <w:t>,</w:t>
      </w:r>
    </w:p>
    <w:p w14:paraId="62ABF38E" w14:textId="18ABD944" w:rsidR="00EE6D70" w:rsidRPr="00C96C76" w:rsidRDefault="00C96C76" w:rsidP="00237E7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pacing w:val="-2"/>
          <w:szCs w:val="24"/>
        </w:rPr>
      </w:pPr>
      <w:r w:rsidRPr="00AC6A1A">
        <w:rPr>
          <w:rFonts w:cs="Arial"/>
          <w:szCs w:val="24"/>
          <w:shd w:val="clear" w:color="auto" w:fill="FFFFFF"/>
        </w:rPr>
        <w:t>wnioskiem</w:t>
      </w:r>
      <w:r w:rsidR="00EE6D70" w:rsidRPr="00AC6A1A">
        <w:rPr>
          <w:rFonts w:cs="Arial"/>
          <w:szCs w:val="24"/>
          <w:shd w:val="clear" w:color="auto" w:fill="FFFFFF"/>
        </w:rPr>
        <w:t xml:space="preserve"> Komisji Rewizyjnej Rady Powiatu Grójeckiego</w:t>
      </w:r>
      <w:r w:rsidR="00EE6D70" w:rsidRPr="00AC6A1A">
        <w:rPr>
          <w:rStyle w:val="apple-converted-space"/>
          <w:rFonts w:cs="Arial"/>
          <w:szCs w:val="24"/>
          <w:shd w:val="clear" w:color="auto" w:fill="FFFFFF"/>
        </w:rPr>
        <w:t> </w:t>
      </w:r>
      <w:r w:rsidR="00EE6D70" w:rsidRPr="00AC6A1A">
        <w:rPr>
          <w:rFonts w:cs="Arial"/>
          <w:szCs w:val="24"/>
          <w:shd w:val="clear" w:color="auto" w:fill="FFFFFF"/>
        </w:rPr>
        <w:t>z dn</w:t>
      </w:r>
      <w:r w:rsidR="00AC6A1A">
        <w:rPr>
          <w:rFonts w:cs="Arial"/>
          <w:szCs w:val="24"/>
          <w:shd w:val="clear" w:color="auto" w:fill="FFFFFF"/>
        </w:rPr>
        <w:t>ia</w:t>
      </w:r>
      <w:r w:rsidR="00D2233C">
        <w:rPr>
          <w:rFonts w:cs="Arial"/>
          <w:szCs w:val="24"/>
          <w:shd w:val="clear" w:color="auto" w:fill="FFFFFF"/>
        </w:rPr>
        <w:t xml:space="preserve"> </w:t>
      </w:r>
      <w:r w:rsidR="00C31DC9">
        <w:rPr>
          <w:rFonts w:cs="Arial"/>
          <w:szCs w:val="24"/>
          <w:shd w:val="clear" w:color="auto" w:fill="FFFFFF"/>
        </w:rPr>
        <w:t>7</w:t>
      </w:r>
      <w:r w:rsidR="0072360D">
        <w:rPr>
          <w:rFonts w:cs="Arial"/>
          <w:szCs w:val="24"/>
          <w:shd w:val="clear" w:color="auto" w:fill="FFFFFF"/>
        </w:rPr>
        <w:t xml:space="preserve"> </w:t>
      </w:r>
      <w:r w:rsidR="002B62D4">
        <w:rPr>
          <w:rFonts w:cs="Arial"/>
          <w:szCs w:val="24"/>
          <w:shd w:val="clear" w:color="auto" w:fill="FFFFFF"/>
        </w:rPr>
        <w:t>czerwca</w:t>
      </w:r>
      <w:r w:rsidR="00D2233C">
        <w:rPr>
          <w:rFonts w:cs="Arial"/>
          <w:szCs w:val="24"/>
          <w:shd w:val="clear" w:color="auto" w:fill="FFFFFF"/>
        </w:rPr>
        <w:t xml:space="preserve"> 202</w:t>
      </w:r>
      <w:r w:rsidR="007C5F38">
        <w:rPr>
          <w:rFonts w:cs="Arial"/>
          <w:szCs w:val="24"/>
          <w:shd w:val="clear" w:color="auto" w:fill="FFFFFF"/>
        </w:rPr>
        <w:t>4</w:t>
      </w:r>
      <w:r w:rsidR="00A62340">
        <w:rPr>
          <w:rFonts w:cs="Arial"/>
          <w:szCs w:val="24"/>
          <w:shd w:val="clear" w:color="auto" w:fill="FFFFFF"/>
        </w:rPr>
        <w:t xml:space="preserve">r. </w:t>
      </w:r>
      <w:r w:rsidR="00EE6D70" w:rsidRPr="00C96C76">
        <w:rPr>
          <w:rFonts w:cs="Arial"/>
          <w:spacing w:val="-2"/>
          <w:szCs w:val="24"/>
          <w:shd w:val="clear" w:color="auto" w:fill="FFFFFF"/>
        </w:rPr>
        <w:t>w sprawie udzielenia absolutorium dla Zarządu Powiatu,</w:t>
      </w:r>
    </w:p>
    <w:p w14:paraId="79AB8BA3" w14:textId="77777777" w:rsidR="00EE6D70" w:rsidRPr="005464A9" w:rsidRDefault="00EE6D70" w:rsidP="00F2710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Cs w:val="24"/>
        </w:rPr>
      </w:pPr>
      <w:r w:rsidRPr="005464A9">
        <w:rPr>
          <w:rFonts w:cs="Arial"/>
          <w:szCs w:val="24"/>
          <w:shd w:val="clear" w:color="auto" w:fill="FFFFFF"/>
        </w:rPr>
        <w:t>opinią Regionalnej Izby Obrachunkowej o przedłożonym wniosku Komisji Rewizyjnej w sprawie udzielenia absolutorium dla Zarządu Powiatu</w:t>
      </w:r>
      <w:r w:rsidR="00C96C76">
        <w:rPr>
          <w:rFonts w:cs="Arial"/>
          <w:szCs w:val="24"/>
          <w:shd w:val="clear" w:color="auto" w:fill="FFFFFF"/>
        </w:rPr>
        <w:t>,</w:t>
      </w:r>
    </w:p>
    <w:p w14:paraId="4518F27D" w14:textId="4D70B1A9" w:rsidR="00ED5FB5" w:rsidRPr="00482CAF" w:rsidRDefault="00EE6D70" w:rsidP="00482CAF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Cs w:val="24"/>
        </w:rPr>
      </w:pPr>
      <w:r w:rsidRPr="005464A9">
        <w:rPr>
          <w:rFonts w:cs="Arial"/>
          <w:szCs w:val="24"/>
          <w:shd w:val="clear" w:color="auto" w:fill="FFFFFF"/>
        </w:rPr>
        <w:lastRenderedPageBreak/>
        <w:t>podjęcie uchwały w sprawie udzielenia Zarządowi Powiatu Grójeckiego absolutorium z</w:t>
      </w:r>
      <w:r w:rsidR="00D2233C">
        <w:rPr>
          <w:rFonts w:cs="Arial"/>
          <w:szCs w:val="24"/>
          <w:shd w:val="clear" w:color="auto" w:fill="FFFFFF"/>
        </w:rPr>
        <w:t xml:space="preserve"> tytułu wykonania budżetu za 202</w:t>
      </w:r>
      <w:r w:rsidR="007C5F38">
        <w:rPr>
          <w:rFonts w:cs="Arial"/>
          <w:szCs w:val="24"/>
          <w:shd w:val="clear" w:color="auto" w:fill="FFFFFF"/>
        </w:rPr>
        <w:t>3</w:t>
      </w:r>
      <w:r w:rsidRPr="005464A9">
        <w:rPr>
          <w:rFonts w:cs="Arial"/>
          <w:szCs w:val="24"/>
          <w:shd w:val="clear" w:color="auto" w:fill="FFFFFF"/>
        </w:rPr>
        <w:t>r.</w:t>
      </w:r>
    </w:p>
    <w:p w14:paraId="691B6C11" w14:textId="77777777" w:rsidR="00942732" w:rsidRDefault="006800E9" w:rsidP="00F27107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  <w:jc w:val="both"/>
      </w:pPr>
      <w:r w:rsidRPr="00EF7036">
        <w:t xml:space="preserve">Rozpatrzenie projektów uchwał oraz podjęcie uchwał w </w:t>
      </w:r>
      <w:r w:rsidRPr="00E103E3">
        <w:rPr>
          <w:color w:val="000000" w:themeColor="text1"/>
        </w:rPr>
        <w:t>sprawach</w:t>
      </w:r>
      <w:r w:rsidRPr="00EF7036">
        <w:t xml:space="preserve">: </w:t>
      </w:r>
    </w:p>
    <w:p w14:paraId="5C0DAD07" w14:textId="5A3858DD" w:rsidR="009F105C" w:rsidRDefault="009F105C" w:rsidP="00F27107">
      <w:pPr>
        <w:pStyle w:val="Akapitzlist"/>
        <w:numPr>
          <w:ilvl w:val="1"/>
          <w:numId w:val="1"/>
        </w:numPr>
        <w:tabs>
          <w:tab w:val="left" w:pos="284"/>
        </w:tabs>
        <w:spacing w:after="200" w:line="360" w:lineRule="auto"/>
        <w:ind w:left="567" w:hanging="578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zmieniająca </w:t>
      </w:r>
      <w:r w:rsidR="00117FE1">
        <w:rPr>
          <w:rFonts w:cs="Arial"/>
          <w:color w:val="000000" w:themeColor="text1"/>
          <w:szCs w:val="24"/>
        </w:rPr>
        <w:t>Uchwałę Budżetow</w:t>
      </w:r>
      <w:r w:rsidR="00A62340">
        <w:rPr>
          <w:rFonts w:cs="Arial"/>
          <w:color w:val="000000" w:themeColor="text1"/>
          <w:szCs w:val="24"/>
        </w:rPr>
        <w:t xml:space="preserve">ą Powiatu </w:t>
      </w:r>
      <w:r w:rsidR="00D2233C">
        <w:rPr>
          <w:rFonts w:cs="Arial"/>
          <w:color w:val="000000" w:themeColor="text1"/>
          <w:szCs w:val="24"/>
        </w:rPr>
        <w:t>Grójeckiego na rok 202</w:t>
      </w:r>
      <w:r w:rsidR="007C5F38">
        <w:rPr>
          <w:rFonts w:cs="Arial"/>
          <w:color w:val="000000" w:themeColor="text1"/>
          <w:szCs w:val="24"/>
        </w:rPr>
        <w:t>4</w:t>
      </w:r>
      <w:r w:rsidR="00F84003">
        <w:rPr>
          <w:rFonts w:cs="Arial"/>
          <w:color w:val="000000" w:themeColor="text1"/>
          <w:szCs w:val="24"/>
        </w:rPr>
        <w:t>,</w:t>
      </w:r>
    </w:p>
    <w:p w14:paraId="4E692DD3" w14:textId="18E02A55" w:rsidR="00F2069D" w:rsidRPr="006A2E81" w:rsidRDefault="00482CAF" w:rsidP="007C5F38">
      <w:pPr>
        <w:pStyle w:val="Akapitzlist"/>
        <w:numPr>
          <w:ilvl w:val="1"/>
          <w:numId w:val="1"/>
        </w:numPr>
        <w:tabs>
          <w:tab w:val="left" w:pos="284"/>
        </w:tabs>
        <w:spacing w:after="200" w:line="360" w:lineRule="auto"/>
        <w:ind w:left="567" w:hanging="578"/>
        <w:jc w:val="both"/>
        <w:rPr>
          <w:rFonts w:cs="Arial"/>
          <w:color w:val="000000" w:themeColor="text1"/>
          <w:spacing w:val="-4"/>
          <w:szCs w:val="24"/>
        </w:rPr>
      </w:pPr>
      <w:r w:rsidRPr="001C0D0C">
        <w:rPr>
          <w:rFonts w:eastAsia="Lucida Sans Unicode" w:cs="Arial"/>
          <w:color w:val="000000" w:themeColor="text1"/>
          <w:spacing w:val="-4"/>
          <w:szCs w:val="24"/>
        </w:rPr>
        <w:t>zmiany Wieloletniej Prognozy Finansowej P</w:t>
      </w:r>
      <w:r w:rsidR="00D2233C" w:rsidRPr="001C0D0C">
        <w:rPr>
          <w:rFonts w:eastAsia="Lucida Sans Unicode" w:cs="Arial"/>
          <w:color w:val="000000" w:themeColor="text1"/>
          <w:spacing w:val="-4"/>
          <w:szCs w:val="24"/>
        </w:rPr>
        <w:t>owiatu Grójeckiego na lata 202</w:t>
      </w:r>
      <w:r w:rsidR="007C5F38">
        <w:rPr>
          <w:rFonts w:eastAsia="Lucida Sans Unicode" w:cs="Arial"/>
          <w:color w:val="000000" w:themeColor="text1"/>
          <w:spacing w:val="-4"/>
          <w:szCs w:val="24"/>
        </w:rPr>
        <w:t>4</w:t>
      </w:r>
      <w:r w:rsidR="00D2233C" w:rsidRPr="001C0D0C">
        <w:rPr>
          <w:rFonts w:eastAsia="Lucida Sans Unicode" w:cs="Arial"/>
          <w:color w:val="000000" w:themeColor="text1"/>
          <w:spacing w:val="-4"/>
          <w:szCs w:val="24"/>
        </w:rPr>
        <w:t>-20</w:t>
      </w:r>
      <w:r w:rsidR="007C5F38">
        <w:rPr>
          <w:rFonts w:eastAsia="Lucida Sans Unicode" w:cs="Arial"/>
          <w:color w:val="000000" w:themeColor="text1"/>
          <w:spacing w:val="-4"/>
          <w:szCs w:val="24"/>
        </w:rPr>
        <w:t>41</w:t>
      </w:r>
      <w:r w:rsidR="001C0D0C">
        <w:rPr>
          <w:rFonts w:eastAsia="Lucida Sans Unicode" w:cs="Arial"/>
          <w:color w:val="000000" w:themeColor="text1"/>
          <w:spacing w:val="-4"/>
          <w:szCs w:val="24"/>
        </w:rPr>
        <w:t>,</w:t>
      </w:r>
    </w:p>
    <w:p w14:paraId="72FEC805" w14:textId="73BC8517" w:rsidR="006A2E81" w:rsidRPr="00140357" w:rsidRDefault="006A2E81" w:rsidP="007C5F38">
      <w:pPr>
        <w:pStyle w:val="Akapitzlist"/>
        <w:numPr>
          <w:ilvl w:val="1"/>
          <w:numId w:val="1"/>
        </w:numPr>
        <w:tabs>
          <w:tab w:val="left" w:pos="284"/>
        </w:tabs>
        <w:spacing w:after="200" w:line="360" w:lineRule="auto"/>
        <w:ind w:left="567" w:hanging="578"/>
        <w:jc w:val="both"/>
        <w:rPr>
          <w:rFonts w:cs="Arial"/>
          <w:color w:val="000000" w:themeColor="text1"/>
          <w:spacing w:val="-4"/>
          <w:szCs w:val="24"/>
        </w:rPr>
      </w:pPr>
      <w:r>
        <w:rPr>
          <w:rFonts w:eastAsia="Lucida Sans Unicode" w:cs="Arial"/>
          <w:color w:val="000000" w:themeColor="text1"/>
          <w:spacing w:val="-4"/>
          <w:szCs w:val="24"/>
        </w:rPr>
        <w:t xml:space="preserve">emisji obligacji </w:t>
      </w:r>
      <w:r>
        <w:rPr>
          <w:rFonts w:cs="Arial"/>
        </w:rPr>
        <w:t>oraz zasad ich zbywania, nabywania i wykupu.</w:t>
      </w:r>
    </w:p>
    <w:p w14:paraId="20802B22" w14:textId="33FCF575" w:rsidR="00140357" w:rsidRPr="00140357" w:rsidRDefault="00140357" w:rsidP="007C5F38">
      <w:pPr>
        <w:pStyle w:val="Akapitzlist"/>
        <w:numPr>
          <w:ilvl w:val="1"/>
          <w:numId w:val="1"/>
        </w:numPr>
        <w:tabs>
          <w:tab w:val="left" w:pos="284"/>
        </w:tabs>
        <w:spacing w:after="200" w:line="360" w:lineRule="auto"/>
        <w:ind w:left="567" w:hanging="578"/>
        <w:jc w:val="both"/>
        <w:rPr>
          <w:rFonts w:cs="Arial"/>
          <w:color w:val="000000" w:themeColor="text1"/>
          <w:spacing w:val="-4"/>
          <w:szCs w:val="24"/>
        </w:rPr>
      </w:pPr>
      <w:r w:rsidRPr="00140357">
        <w:rPr>
          <w:rFonts w:cs="Arial"/>
        </w:rPr>
        <w:t xml:space="preserve">zatwierdzenia sprawozdania finansowego Samodzielnego Publicznego Zakładu Opieki Zdrowotnej w Nowym Mieście nad Pilicą za 2023 rok, </w:t>
      </w:r>
    </w:p>
    <w:p w14:paraId="14EBCA56" w14:textId="5EAC8D0D" w:rsidR="00002913" w:rsidRPr="007A47D9" w:rsidRDefault="00002913" w:rsidP="007C5F38">
      <w:pPr>
        <w:pStyle w:val="Akapitzlist"/>
        <w:numPr>
          <w:ilvl w:val="1"/>
          <w:numId w:val="1"/>
        </w:numPr>
        <w:tabs>
          <w:tab w:val="left" w:pos="284"/>
        </w:tabs>
        <w:spacing w:after="200" w:line="360" w:lineRule="auto"/>
        <w:ind w:left="567" w:hanging="578"/>
        <w:jc w:val="both"/>
        <w:rPr>
          <w:rFonts w:cs="Arial"/>
          <w:color w:val="000000" w:themeColor="text1"/>
          <w:spacing w:val="-4"/>
          <w:szCs w:val="24"/>
        </w:rPr>
      </w:pPr>
      <w:r w:rsidRPr="00002913">
        <w:rPr>
          <w:rFonts w:cs="Arial"/>
          <w:bCs/>
        </w:rPr>
        <w:t>powołania Komisji Konkursowej do przeprowadzenia konkursu na stanowisko Dyrektora Samodzielnego Publicznego Zakładu Opieki Zdrowotnej w Nowym Mieście nad Pilicą</w:t>
      </w:r>
      <w:r w:rsidRPr="00002913">
        <w:rPr>
          <w:rFonts w:asciiTheme="majorHAnsi" w:hAnsiTheme="majorHAnsi" w:cstheme="majorHAnsi"/>
          <w:bCs/>
        </w:rPr>
        <w:t>,</w:t>
      </w:r>
    </w:p>
    <w:p w14:paraId="11E983D3" w14:textId="2DEB879C" w:rsidR="007A47D9" w:rsidRPr="007A47D9" w:rsidRDefault="007A47D9" w:rsidP="007C5F38">
      <w:pPr>
        <w:pStyle w:val="Akapitzlist"/>
        <w:numPr>
          <w:ilvl w:val="1"/>
          <w:numId w:val="1"/>
        </w:numPr>
        <w:tabs>
          <w:tab w:val="left" w:pos="284"/>
        </w:tabs>
        <w:spacing w:after="200" w:line="360" w:lineRule="auto"/>
        <w:ind w:left="567" w:hanging="578"/>
        <w:jc w:val="both"/>
        <w:rPr>
          <w:rFonts w:cs="Arial"/>
          <w:bCs/>
          <w:color w:val="000000" w:themeColor="text1"/>
          <w:spacing w:val="-4"/>
          <w:szCs w:val="24"/>
        </w:rPr>
      </w:pPr>
      <w:r w:rsidRPr="007A47D9">
        <w:rPr>
          <w:bCs/>
          <w:szCs w:val="24"/>
        </w:rPr>
        <w:t>przyznania dotacji celowej z budżetu Powiatu Grójeckiego na prace konserwatorskie, restauratorskie lub roboty budowlane przy zabytku wpisanym do rejestru zabytków lub znajdującym się w gminnej ewidencji zabytków,</w:t>
      </w:r>
    </w:p>
    <w:p w14:paraId="28659D23" w14:textId="48B3C942" w:rsidR="006E52A8" w:rsidRPr="00BD6C42" w:rsidRDefault="006E52A8" w:rsidP="007C5F38">
      <w:pPr>
        <w:pStyle w:val="Akapitzlist"/>
        <w:numPr>
          <w:ilvl w:val="1"/>
          <w:numId w:val="1"/>
        </w:numPr>
        <w:tabs>
          <w:tab w:val="left" w:pos="284"/>
        </w:tabs>
        <w:spacing w:after="200" w:line="360" w:lineRule="auto"/>
        <w:ind w:left="567" w:hanging="578"/>
        <w:jc w:val="both"/>
        <w:rPr>
          <w:rFonts w:cs="Arial"/>
          <w:color w:val="000000" w:themeColor="text1"/>
          <w:spacing w:val="-4"/>
          <w:szCs w:val="24"/>
        </w:rPr>
      </w:pPr>
      <w:r w:rsidRPr="006E52A8">
        <w:rPr>
          <w:rFonts w:cs="Arial"/>
        </w:rPr>
        <w:t xml:space="preserve">przyjęcia w drodze darowizny nieruchomości gruntowej leżącej w </w:t>
      </w:r>
      <w:bookmarkStart w:id="0" w:name="_Hlk127858943"/>
      <w:r w:rsidRPr="006E52A8">
        <w:rPr>
          <w:rFonts w:cs="Arial"/>
        </w:rPr>
        <w:t xml:space="preserve">ciągu drogi powiatowej </w:t>
      </w:r>
      <w:bookmarkEnd w:id="0"/>
      <w:r w:rsidRPr="006E52A8">
        <w:rPr>
          <w:rFonts w:cs="Arial"/>
        </w:rPr>
        <w:t>1648W Maciejowice – Słomczyn,</w:t>
      </w:r>
    </w:p>
    <w:p w14:paraId="4EE80DAF" w14:textId="53BB3332" w:rsidR="00BD6C42" w:rsidRPr="008231AB" w:rsidRDefault="00BD6C42" w:rsidP="007C5F38">
      <w:pPr>
        <w:pStyle w:val="Akapitzlist"/>
        <w:numPr>
          <w:ilvl w:val="1"/>
          <w:numId w:val="1"/>
        </w:numPr>
        <w:tabs>
          <w:tab w:val="left" w:pos="284"/>
        </w:tabs>
        <w:spacing w:after="200" w:line="360" w:lineRule="auto"/>
        <w:ind w:left="567" w:hanging="578"/>
        <w:jc w:val="both"/>
        <w:rPr>
          <w:rFonts w:cs="Arial"/>
          <w:color w:val="000000" w:themeColor="text1"/>
          <w:spacing w:val="-4"/>
          <w:szCs w:val="24"/>
        </w:rPr>
      </w:pPr>
      <w:r w:rsidRPr="00BD6C42">
        <w:rPr>
          <w:rFonts w:cs="Arial"/>
          <w:szCs w:val="24"/>
        </w:rPr>
        <w:t xml:space="preserve">uchwalenia </w:t>
      </w:r>
      <w:bookmarkStart w:id="1" w:name="_Hlk169528536"/>
      <w:r w:rsidRPr="00BD6C42">
        <w:rPr>
          <w:rFonts w:cs="Arial"/>
          <w:szCs w:val="24"/>
        </w:rPr>
        <w:t>Programu Ochrony Środowiska dla Powiatu Grójeckiego na lata 2024-2027 z perspektywą do roku 2030</w:t>
      </w:r>
      <w:bookmarkEnd w:id="1"/>
      <w:r w:rsidRPr="00BD6C42">
        <w:rPr>
          <w:rFonts w:cs="Arial"/>
          <w:szCs w:val="24"/>
        </w:rPr>
        <w:t>,</w:t>
      </w:r>
    </w:p>
    <w:p w14:paraId="044BD3DF" w14:textId="490BDE08" w:rsidR="008231AB" w:rsidRPr="00661B16" w:rsidRDefault="008231AB" w:rsidP="007C5F38">
      <w:pPr>
        <w:pStyle w:val="Akapitzlist"/>
        <w:numPr>
          <w:ilvl w:val="1"/>
          <w:numId w:val="1"/>
        </w:numPr>
        <w:tabs>
          <w:tab w:val="left" w:pos="284"/>
        </w:tabs>
        <w:spacing w:after="200" w:line="360" w:lineRule="auto"/>
        <w:ind w:left="567" w:hanging="578"/>
        <w:jc w:val="both"/>
        <w:rPr>
          <w:rFonts w:cs="Arial"/>
          <w:color w:val="000000" w:themeColor="text1"/>
          <w:spacing w:val="-4"/>
          <w:szCs w:val="24"/>
        </w:rPr>
      </w:pPr>
      <w:r>
        <w:rPr>
          <w:rFonts w:cs="Arial"/>
          <w:szCs w:val="24"/>
        </w:rPr>
        <w:t>przyjęcia Raportu z wykonania Programu Ochrony Środowiska dla Powiatu Grójeckiego do roku 2022</w:t>
      </w:r>
      <w:r w:rsidR="00661B16">
        <w:rPr>
          <w:rFonts w:cs="Arial"/>
          <w:szCs w:val="24"/>
        </w:rPr>
        <w:t>,</w:t>
      </w:r>
    </w:p>
    <w:p w14:paraId="44E413D1" w14:textId="2B900ACB" w:rsidR="00661B16" w:rsidRPr="00BD6C42" w:rsidRDefault="00661B16" w:rsidP="007C5F38">
      <w:pPr>
        <w:pStyle w:val="Akapitzlist"/>
        <w:numPr>
          <w:ilvl w:val="1"/>
          <w:numId w:val="1"/>
        </w:numPr>
        <w:tabs>
          <w:tab w:val="left" w:pos="284"/>
        </w:tabs>
        <w:spacing w:after="200" w:line="360" w:lineRule="auto"/>
        <w:ind w:left="567" w:hanging="578"/>
        <w:jc w:val="both"/>
        <w:rPr>
          <w:rFonts w:cs="Arial"/>
          <w:color w:val="000000" w:themeColor="text1"/>
          <w:spacing w:val="-4"/>
          <w:szCs w:val="24"/>
        </w:rPr>
      </w:pPr>
      <w:r>
        <w:rPr>
          <w:rFonts w:cs="Arial"/>
          <w:szCs w:val="24"/>
        </w:rPr>
        <w:t xml:space="preserve">delegowania radnego do składu Powiatowej Komisji Bezpieczeństwa i Porządku, </w:t>
      </w:r>
    </w:p>
    <w:p w14:paraId="2BC722F0" w14:textId="09E578A1" w:rsidR="00946F45" w:rsidRPr="00FF1EE5" w:rsidRDefault="00946F45" w:rsidP="007C5F38">
      <w:pPr>
        <w:pStyle w:val="Akapitzlist"/>
        <w:numPr>
          <w:ilvl w:val="1"/>
          <w:numId w:val="1"/>
        </w:numPr>
        <w:tabs>
          <w:tab w:val="left" w:pos="284"/>
        </w:tabs>
        <w:spacing w:after="200" w:line="360" w:lineRule="auto"/>
        <w:ind w:left="567" w:hanging="578"/>
        <w:jc w:val="both"/>
        <w:rPr>
          <w:rFonts w:cs="Arial"/>
          <w:color w:val="000000" w:themeColor="text1"/>
          <w:spacing w:val="-4"/>
          <w:szCs w:val="24"/>
        </w:rPr>
      </w:pPr>
      <w:r>
        <w:rPr>
          <w:rFonts w:cs="Arial"/>
        </w:rPr>
        <w:t>petycj</w:t>
      </w:r>
      <w:r w:rsidR="00140357">
        <w:rPr>
          <w:rFonts w:cs="Arial"/>
        </w:rPr>
        <w:t xml:space="preserve">i dot. </w:t>
      </w:r>
      <w:r w:rsidR="00140357">
        <w:rPr>
          <w:rFonts w:cs="Arial"/>
          <w:szCs w:val="24"/>
        </w:rPr>
        <w:t xml:space="preserve">położenia nawierzchni asfaltowej na drodze powiatowej </w:t>
      </w:r>
      <w:r w:rsidR="00140357">
        <w:rPr>
          <w:rFonts w:cs="Arial"/>
          <w:szCs w:val="24"/>
        </w:rPr>
        <w:br/>
        <w:t xml:space="preserve">w </w:t>
      </w:r>
      <w:proofErr w:type="spellStart"/>
      <w:r w:rsidR="00140357">
        <w:rPr>
          <w:rFonts w:cs="Arial"/>
          <w:szCs w:val="24"/>
        </w:rPr>
        <w:t>msc</w:t>
      </w:r>
      <w:proofErr w:type="spellEnd"/>
      <w:r w:rsidR="00140357">
        <w:rPr>
          <w:rFonts w:cs="Arial"/>
          <w:szCs w:val="24"/>
        </w:rPr>
        <w:t xml:space="preserve">. </w:t>
      </w:r>
      <w:proofErr w:type="spellStart"/>
      <w:r w:rsidR="00140357">
        <w:rPr>
          <w:rFonts w:cs="Arial"/>
          <w:szCs w:val="24"/>
        </w:rPr>
        <w:t>Kussy</w:t>
      </w:r>
      <w:proofErr w:type="spellEnd"/>
      <w:r w:rsidR="00140357">
        <w:rPr>
          <w:rFonts w:cs="Arial"/>
          <w:szCs w:val="24"/>
        </w:rPr>
        <w:t xml:space="preserve"> gm. Belsk Duży</w:t>
      </w:r>
      <w:r w:rsidR="00FF1EE5">
        <w:rPr>
          <w:rFonts w:cs="Arial"/>
          <w:szCs w:val="24"/>
        </w:rPr>
        <w:t>,</w:t>
      </w:r>
    </w:p>
    <w:p w14:paraId="1C76DFB4" w14:textId="267C1C72" w:rsidR="00E84402" w:rsidRPr="007A47D9" w:rsidRDefault="00FF1EE5" w:rsidP="007A47D9">
      <w:pPr>
        <w:pStyle w:val="Akapitzlist"/>
        <w:numPr>
          <w:ilvl w:val="1"/>
          <w:numId w:val="1"/>
        </w:numPr>
        <w:tabs>
          <w:tab w:val="left" w:pos="284"/>
        </w:tabs>
        <w:spacing w:after="200" w:line="360" w:lineRule="auto"/>
        <w:ind w:left="567" w:hanging="578"/>
        <w:jc w:val="both"/>
        <w:rPr>
          <w:rFonts w:cs="Arial"/>
          <w:color w:val="000000" w:themeColor="text1"/>
          <w:spacing w:val="-4"/>
          <w:szCs w:val="24"/>
        </w:rPr>
      </w:pPr>
      <w:bookmarkStart w:id="2" w:name="_Hlk169615658"/>
      <w:r>
        <w:rPr>
          <w:rFonts w:cs="Arial"/>
          <w:szCs w:val="24"/>
        </w:rPr>
        <w:t xml:space="preserve">rozpatrzenia skargi na </w:t>
      </w:r>
      <w:bookmarkEnd w:id="2"/>
      <w:r>
        <w:rPr>
          <w:rFonts w:cs="Arial"/>
          <w:szCs w:val="24"/>
        </w:rPr>
        <w:t>Dyrektora Zespołu Szkół im. Armii Krajowej Obwodu „Głuszec”-Grójec w Grójcu</w:t>
      </w:r>
      <w:r w:rsidR="00E84402">
        <w:rPr>
          <w:rFonts w:cs="Arial"/>
          <w:szCs w:val="24"/>
        </w:rPr>
        <w:t>,</w:t>
      </w:r>
    </w:p>
    <w:p w14:paraId="340FDB3C" w14:textId="77777777" w:rsidR="00E11764" w:rsidRDefault="004D74D4" w:rsidP="00F27107">
      <w:pPr>
        <w:pStyle w:val="Akapitzlist"/>
        <w:numPr>
          <w:ilvl w:val="0"/>
          <w:numId w:val="1"/>
        </w:numPr>
        <w:tabs>
          <w:tab w:val="left" w:pos="284"/>
        </w:tabs>
        <w:spacing w:after="20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Sprawozdanie z prac Komisji Stałych od ostatniej Sesji Rady Powiatu Grójeckiego.</w:t>
      </w:r>
    </w:p>
    <w:p w14:paraId="5F5A4FA2" w14:textId="77777777" w:rsidR="00B72451" w:rsidRDefault="006800E9" w:rsidP="00F27107">
      <w:pPr>
        <w:pStyle w:val="Akapitzlist"/>
        <w:numPr>
          <w:ilvl w:val="0"/>
          <w:numId w:val="1"/>
        </w:numPr>
        <w:tabs>
          <w:tab w:val="left" w:pos="284"/>
        </w:tabs>
        <w:spacing w:after="200" w:line="360" w:lineRule="auto"/>
        <w:jc w:val="both"/>
        <w:rPr>
          <w:rFonts w:cs="Arial"/>
          <w:szCs w:val="24"/>
        </w:rPr>
      </w:pPr>
      <w:r w:rsidRPr="00B72451">
        <w:rPr>
          <w:rFonts w:cs="Arial"/>
          <w:szCs w:val="24"/>
        </w:rPr>
        <w:t xml:space="preserve">Interpelacje i zapytania radnych. </w:t>
      </w:r>
    </w:p>
    <w:p w14:paraId="26ADD497" w14:textId="77777777" w:rsidR="00B72451" w:rsidRDefault="006800E9" w:rsidP="00F27107">
      <w:pPr>
        <w:pStyle w:val="Akapitzlist"/>
        <w:numPr>
          <w:ilvl w:val="0"/>
          <w:numId w:val="1"/>
        </w:numPr>
        <w:tabs>
          <w:tab w:val="left" w:pos="284"/>
        </w:tabs>
        <w:spacing w:after="200" w:line="360" w:lineRule="auto"/>
        <w:jc w:val="both"/>
        <w:rPr>
          <w:rFonts w:cs="Arial"/>
          <w:szCs w:val="24"/>
        </w:rPr>
      </w:pPr>
      <w:r w:rsidRPr="00B72451">
        <w:rPr>
          <w:rFonts w:cs="Arial"/>
          <w:szCs w:val="24"/>
        </w:rPr>
        <w:t xml:space="preserve">Wolne wnioski i oświadczenia radnych. </w:t>
      </w:r>
    </w:p>
    <w:p w14:paraId="1AF56689" w14:textId="3312AA2B" w:rsidR="000C6151" w:rsidRPr="0041177D" w:rsidRDefault="006800E9" w:rsidP="0041177D">
      <w:pPr>
        <w:pStyle w:val="Akapitzlist"/>
        <w:numPr>
          <w:ilvl w:val="0"/>
          <w:numId w:val="1"/>
        </w:numPr>
        <w:tabs>
          <w:tab w:val="left" w:pos="284"/>
        </w:tabs>
        <w:spacing w:after="200" w:line="360" w:lineRule="auto"/>
        <w:jc w:val="both"/>
        <w:rPr>
          <w:rFonts w:cs="Arial"/>
          <w:szCs w:val="24"/>
        </w:rPr>
      </w:pPr>
      <w:r w:rsidRPr="00B72451">
        <w:rPr>
          <w:rFonts w:cs="Arial"/>
          <w:szCs w:val="24"/>
        </w:rPr>
        <w:t xml:space="preserve">Zamknięcie </w:t>
      </w:r>
      <w:r w:rsidR="0041177D" w:rsidRPr="00B72451">
        <w:rPr>
          <w:rFonts w:cs="Arial"/>
          <w:szCs w:val="24"/>
        </w:rPr>
        <w:t>posiedzenia</w:t>
      </w:r>
      <w:r w:rsidR="0041177D">
        <w:rPr>
          <w:rFonts w:cs="Arial"/>
          <w:szCs w:val="24"/>
        </w:rPr>
        <w:t xml:space="preserve">. </w:t>
      </w:r>
    </w:p>
    <w:p w14:paraId="536B6890" w14:textId="77777777" w:rsidR="000C6151" w:rsidRDefault="000C6151" w:rsidP="009F1CD8">
      <w:pPr>
        <w:spacing w:line="276" w:lineRule="auto"/>
        <w:contextualSpacing/>
        <w:jc w:val="both"/>
        <w:rPr>
          <w:rFonts w:cs="Arial"/>
          <w:szCs w:val="24"/>
        </w:rPr>
      </w:pPr>
    </w:p>
    <w:p w14:paraId="1D0826D2" w14:textId="05DAB11B" w:rsidR="0041177D" w:rsidRDefault="000C6151" w:rsidP="009F1CD8">
      <w:pPr>
        <w:spacing w:line="276" w:lineRule="auto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     </w:t>
      </w:r>
      <w:r w:rsidR="0041177D">
        <w:rPr>
          <w:rFonts w:cs="Arial"/>
          <w:szCs w:val="24"/>
        </w:rPr>
        <w:t xml:space="preserve">     </w:t>
      </w:r>
      <w:r w:rsidR="00B36557" w:rsidRPr="00B36557">
        <w:rPr>
          <w:rFonts w:cs="Arial"/>
          <w:szCs w:val="24"/>
        </w:rPr>
        <w:t>Z poważaniem</w:t>
      </w:r>
    </w:p>
    <w:p w14:paraId="05B13670" w14:textId="77777777" w:rsidR="0041177D" w:rsidRDefault="0041177D" w:rsidP="009F1CD8">
      <w:pPr>
        <w:spacing w:line="276" w:lineRule="auto"/>
        <w:contextualSpacing/>
        <w:jc w:val="both"/>
        <w:rPr>
          <w:rFonts w:cs="Arial"/>
          <w:szCs w:val="24"/>
        </w:rPr>
      </w:pPr>
    </w:p>
    <w:p w14:paraId="4481C6DE" w14:textId="654B0461" w:rsidR="0041177D" w:rsidRDefault="0041177D" w:rsidP="0041177D">
      <w:pPr>
        <w:spacing w:line="276" w:lineRule="auto"/>
        <w:ind w:left="4956" w:firstLine="708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Przewodniczący Rady</w:t>
      </w:r>
    </w:p>
    <w:p w14:paraId="7A1E78A2" w14:textId="4F6C9CFC" w:rsidR="00C029AA" w:rsidRDefault="0041177D" w:rsidP="00C830F1">
      <w:pPr>
        <w:spacing w:line="276" w:lineRule="auto"/>
        <w:ind w:left="5664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Jan Madej </w:t>
      </w:r>
    </w:p>
    <w:sectPr w:rsidR="00C029AA" w:rsidSect="00ED5FB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9691C"/>
    <w:multiLevelType w:val="hybridMultilevel"/>
    <w:tmpl w:val="2FC2A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122FC"/>
    <w:multiLevelType w:val="multilevel"/>
    <w:tmpl w:val="5CDCD00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3E5628"/>
    <w:multiLevelType w:val="hybridMultilevel"/>
    <w:tmpl w:val="A36268AA"/>
    <w:lvl w:ilvl="0" w:tplc="EEE2F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93624"/>
    <w:multiLevelType w:val="hybridMultilevel"/>
    <w:tmpl w:val="B69CF266"/>
    <w:lvl w:ilvl="0" w:tplc="EDE4EB2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D0ACE"/>
    <w:multiLevelType w:val="multilevel"/>
    <w:tmpl w:val="50DA5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78103DA9"/>
    <w:multiLevelType w:val="multilevel"/>
    <w:tmpl w:val="E6FAA84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 w16cid:durableId="346254297">
    <w:abstractNumId w:val="5"/>
  </w:num>
  <w:num w:numId="2" w16cid:durableId="13893829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044302">
    <w:abstractNumId w:val="1"/>
  </w:num>
  <w:num w:numId="4" w16cid:durableId="1568148255">
    <w:abstractNumId w:val="2"/>
  </w:num>
  <w:num w:numId="5" w16cid:durableId="1174296689">
    <w:abstractNumId w:val="3"/>
  </w:num>
  <w:num w:numId="6" w16cid:durableId="708146090">
    <w:abstractNumId w:val="4"/>
  </w:num>
  <w:num w:numId="7" w16cid:durableId="466898554">
    <w:abstractNumId w:val="0"/>
  </w:num>
  <w:num w:numId="8" w16cid:durableId="19590981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C1"/>
    <w:rsid w:val="00002913"/>
    <w:rsid w:val="00006652"/>
    <w:rsid w:val="0001350F"/>
    <w:rsid w:val="00027CC5"/>
    <w:rsid w:val="000703C0"/>
    <w:rsid w:val="000A74E0"/>
    <w:rsid w:val="000A7BB5"/>
    <w:rsid w:val="000B370A"/>
    <w:rsid w:val="000C6151"/>
    <w:rsid w:val="000C721C"/>
    <w:rsid w:val="000D13BE"/>
    <w:rsid w:val="000D2C32"/>
    <w:rsid w:val="000E398D"/>
    <w:rsid w:val="0010627C"/>
    <w:rsid w:val="00113456"/>
    <w:rsid w:val="00117FE1"/>
    <w:rsid w:val="001219E1"/>
    <w:rsid w:val="00127F99"/>
    <w:rsid w:val="00140357"/>
    <w:rsid w:val="001637B2"/>
    <w:rsid w:val="001803C8"/>
    <w:rsid w:val="00184EA6"/>
    <w:rsid w:val="00194D3C"/>
    <w:rsid w:val="001A6608"/>
    <w:rsid w:val="001C0D0C"/>
    <w:rsid w:val="001C1160"/>
    <w:rsid w:val="001D7A4F"/>
    <w:rsid w:val="001E24BC"/>
    <w:rsid w:val="0022634B"/>
    <w:rsid w:val="0023415D"/>
    <w:rsid w:val="00237E77"/>
    <w:rsid w:val="002456B7"/>
    <w:rsid w:val="00261335"/>
    <w:rsid w:val="00274D69"/>
    <w:rsid w:val="002A6721"/>
    <w:rsid w:val="002B62D4"/>
    <w:rsid w:val="002B6E3F"/>
    <w:rsid w:val="002D4D10"/>
    <w:rsid w:val="002E4B6E"/>
    <w:rsid w:val="002F753E"/>
    <w:rsid w:val="00304303"/>
    <w:rsid w:val="00314905"/>
    <w:rsid w:val="003210FC"/>
    <w:rsid w:val="00333F19"/>
    <w:rsid w:val="00334ADB"/>
    <w:rsid w:val="00346057"/>
    <w:rsid w:val="00350D22"/>
    <w:rsid w:val="003568C8"/>
    <w:rsid w:val="00375487"/>
    <w:rsid w:val="003833D5"/>
    <w:rsid w:val="003B1D6C"/>
    <w:rsid w:val="003B23CF"/>
    <w:rsid w:val="003D232E"/>
    <w:rsid w:val="00400954"/>
    <w:rsid w:val="00402BC8"/>
    <w:rsid w:val="0041177D"/>
    <w:rsid w:val="00421F0F"/>
    <w:rsid w:val="004257E9"/>
    <w:rsid w:val="00427D7C"/>
    <w:rsid w:val="00431B56"/>
    <w:rsid w:val="004324AC"/>
    <w:rsid w:val="004415E1"/>
    <w:rsid w:val="00452403"/>
    <w:rsid w:val="00464C69"/>
    <w:rsid w:val="004726B8"/>
    <w:rsid w:val="004747DE"/>
    <w:rsid w:val="00482529"/>
    <w:rsid w:val="004828AB"/>
    <w:rsid w:val="00482CAF"/>
    <w:rsid w:val="004A0EBD"/>
    <w:rsid w:val="004A437F"/>
    <w:rsid w:val="004D59CC"/>
    <w:rsid w:val="004D74D4"/>
    <w:rsid w:val="00516BC2"/>
    <w:rsid w:val="00532308"/>
    <w:rsid w:val="00534421"/>
    <w:rsid w:val="005464A9"/>
    <w:rsid w:val="00581B83"/>
    <w:rsid w:val="005E09C0"/>
    <w:rsid w:val="005F5E5C"/>
    <w:rsid w:val="00614D8E"/>
    <w:rsid w:val="00627F27"/>
    <w:rsid w:val="006468D7"/>
    <w:rsid w:val="00647179"/>
    <w:rsid w:val="006517F9"/>
    <w:rsid w:val="00652B22"/>
    <w:rsid w:val="00661B16"/>
    <w:rsid w:val="0066507E"/>
    <w:rsid w:val="006714AE"/>
    <w:rsid w:val="006800E9"/>
    <w:rsid w:val="006910EC"/>
    <w:rsid w:val="00694379"/>
    <w:rsid w:val="006957D2"/>
    <w:rsid w:val="006A2E81"/>
    <w:rsid w:val="006B5660"/>
    <w:rsid w:val="006E2C37"/>
    <w:rsid w:val="006E342A"/>
    <w:rsid w:val="006E4280"/>
    <w:rsid w:val="006E52A8"/>
    <w:rsid w:val="006F0041"/>
    <w:rsid w:val="006F49E3"/>
    <w:rsid w:val="007024DA"/>
    <w:rsid w:val="0070712A"/>
    <w:rsid w:val="007141E9"/>
    <w:rsid w:val="0071545C"/>
    <w:rsid w:val="0072360D"/>
    <w:rsid w:val="00732690"/>
    <w:rsid w:val="00736019"/>
    <w:rsid w:val="00757B8A"/>
    <w:rsid w:val="007655B2"/>
    <w:rsid w:val="007A47D9"/>
    <w:rsid w:val="007B0996"/>
    <w:rsid w:val="007B3904"/>
    <w:rsid w:val="007C5F38"/>
    <w:rsid w:val="007D2E66"/>
    <w:rsid w:val="007E09A5"/>
    <w:rsid w:val="007F0422"/>
    <w:rsid w:val="008231AB"/>
    <w:rsid w:val="00843D61"/>
    <w:rsid w:val="00847188"/>
    <w:rsid w:val="008529C4"/>
    <w:rsid w:val="00857E3C"/>
    <w:rsid w:val="00861522"/>
    <w:rsid w:val="00883361"/>
    <w:rsid w:val="00890771"/>
    <w:rsid w:val="008A6769"/>
    <w:rsid w:val="008A6AC5"/>
    <w:rsid w:val="008C33DE"/>
    <w:rsid w:val="008D47A1"/>
    <w:rsid w:val="00942732"/>
    <w:rsid w:val="00946F45"/>
    <w:rsid w:val="009856A3"/>
    <w:rsid w:val="009936ED"/>
    <w:rsid w:val="009B06AA"/>
    <w:rsid w:val="009B6FD5"/>
    <w:rsid w:val="009D09EB"/>
    <w:rsid w:val="009D50FA"/>
    <w:rsid w:val="009E53FE"/>
    <w:rsid w:val="009F105C"/>
    <w:rsid w:val="009F1CD8"/>
    <w:rsid w:val="00A03087"/>
    <w:rsid w:val="00A04620"/>
    <w:rsid w:val="00A241D3"/>
    <w:rsid w:val="00A30B0E"/>
    <w:rsid w:val="00A32DC9"/>
    <w:rsid w:val="00A55F56"/>
    <w:rsid w:val="00A62340"/>
    <w:rsid w:val="00A71C81"/>
    <w:rsid w:val="00A72A93"/>
    <w:rsid w:val="00A83360"/>
    <w:rsid w:val="00AB2152"/>
    <w:rsid w:val="00AB2664"/>
    <w:rsid w:val="00AB3142"/>
    <w:rsid w:val="00AB4082"/>
    <w:rsid w:val="00AC6A1A"/>
    <w:rsid w:val="00AE5BE2"/>
    <w:rsid w:val="00AF312E"/>
    <w:rsid w:val="00B13805"/>
    <w:rsid w:val="00B266DC"/>
    <w:rsid w:val="00B36557"/>
    <w:rsid w:val="00B51258"/>
    <w:rsid w:val="00B6308F"/>
    <w:rsid w:val="00B72451"/>
    <w:rsid w:val="00B756CB"/>
    <w:rsid w:val="00BA76E5"/>
    <w:rsid w:val="00BB13DD"/>
    <w:rsid w:val="00BD6C42"/>
    <w:rsid w:val="00BF3A25"/>
    <w:rsid w:val="00C009D3"/>
    <w:rsid w:val="00C029AA"/>
    <w:rsid w:val="00C030F9"/>
    <w:rsid w:val="00C05329"/>
    <w:rsid w:val="00C0738A"/>
    <w:rsid w:val="00C156A3"/>
    <w:rsid w:val="00C17104"/>
    <w:rsid w:val="00C24328"/>
    <w:rsid w:val="00C31DC9"/>
    <w:rsid w:val="00C44D0B"/>
    <w:rsid w:val="00C706F1"/>
    <w:rsid w:val="00C73F0E"/>
    <w:rsid w:val="00C830F1"/>
    <w:rsid w:val="00C94209"/>
    <w:rsid w:val="00C96C76"/>
    <w:rsid w:val="00CA14FA"/>
    <w:rsid w:val="00CA4E13"/>
    <w:rsid w:val="00CC5DA8"/>
    <w:rsid w:val="00CE0196"/>
    <w:rsid w:val="00CE3105"/>
    <w:rsid w:val="00CE73DB"/>
    <w:rsid w:val="00CF32C1"/>
    <w:rsid w:val="00D2233C"/>
    <w:rsid w:val="00D6729B"/>
    <w:rsid w:val="00D72FD5"/>
    <w:rsid w:val="00D86A72"/>
    <w:rsid w:val="00D91D74"/>
    <w:rsid w:val="00DA772D"/>
    <w:rsid w:val="00DB30F9"/>
    <w:rsid w:val="00DD18C0"/>
    <w:rsid w:val="00E030DA"/>
    <w:rsid w:val="00E103E3"/>
    <w:rsid w:val="00E11764"/>
    <w:rsid w:val="00E31CD2"/>
    <w:rsid w:val="00E34CD7"/>
    <w:rsid w:val="00E409A0"/>
    <w:rsid w:val="00E67C06"/>
    <w:rsid w:val="00E837CD"/>
    <w:rsid w:val="00E84402"/>
    <w:rsid w:val="00E93884"/>
    <w:rsid w:val="00E96705"/>
    <w:rsid w:val="00EA31A1"/>
    <w:rsid w:val="00EB0B9C"/>
    <w:rsid w:val="00EC5A42"/>
    <w:rsid w:val="00ED3799"/>
    <w:rsid w:val="00ED5FB5"/>
    <w:rsid w:val="00EE6562"/>
    <w:rsid w:val="00EE6D70"/>
    <w:rsid w:val="00EF7036"/>
    <w:rsid w:val="00F00C85"/>
    <w:rsid w:val="00F03764"/>
    <w:rsid w:val="00F04CF8"/>
    <w:rsid w:val="00F2069D"/>
    <w:rsid w:val="00F24F92"/>
    <w:rsid w:val="00F2507F"/>
    <w:rsid w:val="00F266A4"/>
    <w:rsid w:val="00F27107"/>
    <w:rsid w:val="00F83E20"/>
    <w:rsid w:val="00F84003"/>
    <w:rsid w:val="00F91687"/>
    <w:rsid w:val="00FF1EE5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04BB"/>
  <w15:docId w15:val="{9F9DBFBB-F5CF-49F4-9165-0C2DD006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0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EF7036"/>
    <w:pPr>
      <w:tabs>
        <w:tab w:val="num" w:pos="36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7036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uiPriority w:val="34"/>
    <w:qFormat/>
    <w:rsid w:val="00EF70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04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42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3D23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Domylnaczcionkaakapitu"/>
    <w:rsid w:val="00EE6D70"/>
  </w:style>
  <w:style w:type="paragraph" w:customStyle="1" w:styleId="Default">
    <w:name w:val="Default"/>
    <w:rsid w:val="004A0E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C44D0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44D0B"/>
    <w:rPr>
      <w:rFonts w:eastAsiaTheme="minorEastAsia"/>
      <w:lang w:eastAsia="pl-PL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locked/>
    <w:rsid w:val="00E11764"/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E4B6E"/>
    <w:rPr>
      <w:b/>
      <w:bCs/>
    </w:rPr>
  </w:style>
  <w:style w:type="character" w:styleId="Uwydatnienie">
    <w:name w:val="Emphasis"/>
    <w:basedOn w:val="Domylnaczcionkaakapitu"/>
    <w:uiPriority w:val="20"/>
    <w:qFormat/>
    <w:rsid w:val="00FF54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0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63E03-1954-4B43-A55E-8D6046DD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Palmira Ponceleusz-Kornafel</dc:creator>
  <cp:lastModifiedBy>Małgorzata Woźniak</cp:lastModifiedBy>
  <cp:revision>2</cp:revision>
  <cp:lastPrinted>2024-06-19T12:14:00Z</cp:lastPrinted>
  <dcterms:created xsi:type="dcterms:W3CDTF">2024-06-20T07:22:00Z</dcterms:created>
  <dcterms:modified xsi:type="dcterms:W3CDTF">2024-06-20T07:22:00Z</dcterms:modified>
</cp:coreProperties>
</file>